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C12E" w14:textId="77777777" w:rsidR="00C00BBF" w:rsidRPr="00F12EA9" w:rsidRDefault="001C6446" w:rsidP="00C00BBF">
      <w:pPr>
        <w:ind w:left="2127"/>
        <w:jc w:val="both"/>
        <w:rPr>
          <w:i/>
          <w:iCs/>
          <w:sz w:val="26"/>
          <w:szCs w:val="26"/>
        </w:rPr>
      </w:pPr>
      <w:r w:rsidRPr="00F12EA9">
        <w:rPr>
          <w:i/>
          <w:iCs/>
          <w:sz w:val="26"/>
          <w:szCs w:val="26"/>
        </w:rPr>
        <w:t>Comunicato Stampa</w:t>
      </w:r>
    </w:p>
    <w:p w14:paraId="7423971A" w14:textId="77777777" w:rsidR="00F12EA9" w:rsidRPr="00F12EA9" w:rsidRDefault="00F12EA9" w:rsidP="00F12EA9">
      <w:pPr>
        <w:ind w:left="2127"/>
        <w:jc w:val="both"/>
        <w:rPr>
          <w:b/>
          <w:bCs/>
          <w:sz w:val="10"/>
          <w:szCs w:val="10"/>
        </w:rPr>
      </w:pPr>
    </w:p>
    <w:p w14:paraId="788A8E66" w14:textId="77777777" w:rsidR="00F12EA9" w:rsidRDefault="00F12EA9" w:rsidP="00F12EA9">
      <w:pPr>
        <w:ind w:left="2127"/>
        <w:jc w:val="both"/>
        <w:rPr>
          <w:b/>
          <w:bCs/>
          <w:sz w:val="28"/>
          <w:szCs w:val="28"/>
        </w:rPr>
      </w:pPr>
      <w:r w:rsidRPr="000126A4">
        <w:rPr>
          <w:b/>
          <w:bCs/>
          <w:sz w:val="28"/>
          <w:szCs w:val="28"/>
        </w:rPr>
        <w:t xml:space="preserve">La scomparsa di Antonio Maschio: </w:t>
      </w:r>
    </w:p>
    <w:p w14:paraId="47435F5D" w14:textId="7F79A3B7" w:rsidR="00F12EA9" w:rsidRDefault="00F12EA9" w:rsidP="00F12EA9">
      <w:pPr>
        <w:ind w:left="2127"/>
        <w:jc w:val="both"/>
        <w:rPr>
          <w:b/>
          <w:bCs/>
          <w:sz w:val="28"/>
          <w:szCs w:val="28"/>
        </w:rPr>
      </w:pPr>
      <w:r w:rsidRPr="000126A4">
        <w:rPr>
          <w:b/>
          <w:bCs/>
          <w:sz w:val="28"/>
          <w:szCs w:val="28"/>
        </w:rPr>
        <w:t>lutto nel mondo dell’agricoltura e dell’agromeccanica</w:t>
      </w:r>
    </w:p>
    <w:p w14:paraId="48B9EF82" w14:textId="77777777" w:rsidR="00F12EA9" w:rsidRPr="00F12EA9" w:rsidRDefault="00F12EA9" w:rsidP="00F12EA9">
      <w:pPr>
        <w:ind w:left="2127"/>
        <w:jc w:val="both"/>
        <w:rPr>
          <w:b/>
          <w:bCs/>
          <w:sz w:val="10"/>
          <w:szCs w:val="10"/>
        </w:rPr>
      </w:pPr>
    </w:p>
    <w:p w14:paraId="09FDAB47" w14:textId="55F7316C" w:rsidR="00F12EA9" w:rsidRDefault="00F12EA9" w:rsidP="00F12EA9">
      <w:pPr>
        <w:ind w:left="2127"/>
        <w:jc w:val="both"/>
        <w:rPr>
          <w:sz w:val="28"/>
          <w:szCs w:val="28"/>
        </w:rPr>
      </w:pPr>
      <w:r w:rsidRPr="00F432CD">
        <w:rPr>
          <w:sz w:val="28"/>
          <w:szCs w:val="28"/>
        </w:rPr>
        <w:t>Si svolgono questo pomeriggio, alle 15.30 nella Parrocchia Santa Maria Assunta a Campodarsego (PD), i funerali di Antonio Maschio, figura di</w:t>
      </w:r>
      <w:r w:rsidR="00E917A5">
        <w:rPr>
          <w:sz w:val="28"/>
          <w:szCs w:val="28"/>
        </w:rPr>
        <w:t xml:space="preserve"> </w:t>
      </w:r>
      <w:r w:rsidRPr="00F432CD">
        <w:rPr>
          <w:sz w:val="28"/>
          <w:szCs w:val="28"/>
        </w:rPr>
        <w:t xml:space="preserve"> </w:t>
      </w:r>
      <w:r w:rsidR="00E917A5">
        <w:rPr>
          <w:sz w:val="28"/>
          <w:szCs w:val="28"/>
        </w:rPr>
        <w:t xml:space="preserve">assoluto prestigio </w:t>
      </w:r>
      <w:r w:rsidRPr="00F432CD">
        <w:rPr>
          <w:sz w:val="28"/>
          <w:szCs w:val="28"/>
        </w:rPr>
        <w:t>nel settore della meccanica agricola</w:t>
      </w:r>
      <w:r w:rsidR="00E917A5">
        <w:rPr>
          <w:sz w:val="28"/>
          <w:szCs w:val="28"/>
        </w:rPr>
        <w:t xml:space="preserve"> e di grande spessore umano. </w:t>
      </w:r>
    </w:p>
    <w:p w14:paraId="5C2D67AA" w14:textId="77777777" w:rsidR="00F12EA9" w:rsidRDefault="00F12EA9" w:rsidP="00F12EA9">
      <w:pPr>
        <w:ind w:left="2127"/>
        <w:jc w:val="both"/>
        <w:rPr>
          <w:sz w:val="28"/>
          <w:szCs w:val="28"/>
        </w:rPr>
      </w:pPr>
      <w:r w:rsidRPr="00F432CD">
        <w:rPr>
          <w:sz w:val="28"/>
          <w:szCs w:val="28"/>
        </w:rPr>
        <w:t xml:space="preserve">Fondatore insieme </w:t>
      </w:r>
      <w:r>
        <w:rPr>
          <w:sz w:val="28"/>
          <w:szCs w:val="28"/>
        </w:rPr>
        <w:t xml:space="preserve">con i fratelli Egidio e </w:t>
      </w:r>
      <w:proofErr w:type="gramStart"/>
      <w:r>
        <w:rPr>
          <w:sz w:val="28"/>
          <w:szCs w:val="28"/>
        </w:rPr>
        <w:t xml:space="preserve">Giorgio </w:t>
      </w:r>
      <w:r w:rsidRPr="00F432CD">
        <w:rPr>
          <w:sz w:val="28"/>
          <w:szCs w:val="28"/>
        </w:rPr>
        <w:t xml:space="preserve"> del</w:t>
      </w:r>
      <w:proofErr w:type="gramEnd"/>
      <w:r w:rsidRPr="00F432CD">
        <w:rPr>
          <w:sz w:val="28"/>
          <w:szCs w:val="28"/>
        </w:rPr>
        <w:t xml:space="preserve"> Gruppo Maschio, Antonio ha poi </w:t>
      </w:r>
      <w:r>
        <w:rPr>
          <w:sz w:val="28"/>
          <w:szCs w:val="28"/>
        </w:rPr>
        <w:t xml:space="preserve">dato vita alla </w:t>
      </w:r>
      <w:proofErr w:type="spellStart"/>
      <w:r w:rsidRPr="00F432CD">
        <w:rPr>
          <w:sz w:val="28"/>
          <w:szCs w:val="28"/>
        </w:rPr>
        <w:t>Mascar</w:t>
      </w:r>
      <w:proofErr w:type="spellEnd"/>
      <w:r w:rsidRPr="00F432CD">
        <w:rPr>
          <w:sz w:val="28"/>
          <w:szCs w:val="28"/>
        </w:rPr>
        <w:t xml:space="preserve">, azienda leader nel settore della fienagione, oggi guidata dai figli Sante e Mariateresa, </w:t>
      </w:r>
      <w:r>
        <w:rPr>
          <w:sz w:val="28"/>
          <w:szCs w:val="28"/>
        </w:rPr>
        <w:t>a</w:t>
      </w:r>
      <w:r w:rsidRPr="00F432CD">
        <w:rPr>
          <w:sz w:val="28"/>
          <w:szCs w:val="28"/>
        </w:rPr>
        <w:t xml:space="preserve">ttuale Presidente di FederUnacoma, </w:t>
      </w:r>
      <w:r>
        <w:rPr>
          <w:sz w:val="28"/>
          <w:szCs w:val="28"/>
        </w:rPr>
        <w:t xml:space="preserve">la federazione </w:t>
      </w:r>
      <w:r w:rsidRPr="00F432CD">
        <w:rPr>
          <w:sz w:val="28"/>
          <w:szCs w:val="28"/>
        </w:rPr>
        <w:t xml:space="preserve">che in seno a Confindustria rappresenta le imprese costruttrici di macchine agricole. </w:t>
      </w:r>
    </w:p>
    <w:p w14:paraId="661884FE" w14:textId="77777777" w:rsidR="00F12EA9" w:rsidRDefault="00F12EA9" w:rsidP="00F12EA9">
      <w:pPr>
        <w:ind w:left="2127"/>
        <w:jc w:val="both"/>
        <w:rPr>
          <w:sz w:val="28"/>
          <w:szCs w:val="28"/>
        </w:rPr>
      </w:pPr>
      <w:r w:rsidRPr="00F432CD">
        <w:rPr>
          <w:sz w:val="28"/>
          <w:szCs w:val="28"/>
        </w:rPr>
        <w:t xml:space="preserve">Messaggi di cordoglio sono giunti dal Ministro dell’Agricoltura, della sovranità alimentare e delle foreste Francesco Lollobrigida, e dai rappresentanti di tutte le organizzazioni professionali dell’agricoltura e della filiera agroindustriale. </w:t>
      </w:r>
    </w:p>
    <w:p w14:paraId="7EAE3E76" w14:textId="4E721CFE" w:rsidR="00F12EA9" w:rsidRPr="00F432CD" w:rsidRDefault="00F12EA9" w:rsidP="00F12EA9">
      <w:pPr>
        <w:ind w:left="2127"/>
        <w:jc w:val="both"/>
        <w:rPr>
          <w:sz w:val="28"/>
          <w:szCs w:val="28"/>
        </w:rPr>
      </w:pPr>
      <w:r w:rsidRPr="00F432CD">
        <w:rPr>
          <w:sz w:val="28"/>
          <w:szCs w:val="28"/>
        </w:rPr>
        <w:t xml:space="preserve">Gli organi direttivi e la struttura di FederUnacoma esprimono – per voce del Direttore Generale Simona Rapastella – sentimenti di vicinanza e affetto alla Presidente Mariateresa, e al personale dell’azienda </w:t>
      </w:r>
      <w:proofErr w:type="spellStart"/>
      <w:r w:rsidRPr="00F432CD">
        <w:rPr>
          <w:sz w:val="28"/>
          <w:szCs w:val="28"/>
        </w:rPr>
        <w:t>Mascar</w:t>
      </w:r>
      <w:proofErr w:type="spellEnd"/>
      <w:r w:rsidRPr="00F432CD">
        <w:rPr>
          <w:sz w:val="28"/>
          <w:szCs w:val="28"/>
        </w:rPr>
        <w:t xml:space="preserve">, che rappresenta nel mondo un’eccellenza del </w:t>
      </w:r>
      <w:r>
        <w:rPr>
          <w:sz w:val="28"/>
          <w:szCs w:val="28"/>
        </w:rPr>
        <w:t>M</w:t>
      </w:r>
      <w:r w:rsidRPr="00F432CD">
        <w:rPr>
          <w:sz w:val="28"/>
          <w:szCs w:val="28"/>
        </w:rPr>
        <w:t>ade in Italy.</w:t>
      </w:r>
    </w:p>
    <w:p w14:paraId="70E769A1" w14:textId="42A3F4EA" w:rsidR="00005981" w:rsidRDefault="00005981" w:rsidP="00964B1B">
      <w:pPr>
        <w:ind w:left="2127" w:right="-574"/>
        <w:jc w:val="both"/>
        <w:rPr>
          <w:rFonts w:eastAsia="Calibri"/>
        </w:rPr>
      </w:pPr>
    </w:p>
    <w:p w14:paraId="4F722ADC" w14:textId="7B7099E9" w:rsidR="00005981" w:rsidRPr="00F12EA9" w:rsidRDefault="00F12EA9" w:rsidP="00964B1B">
      <w:pPr>
        <w:ind w:left="2127" w:right="-574"/>
        <w:jc w:val="both"/>
        <w:rPr>
          <w:rFonts w:eastAsia="Calibri"/>
          <w:b/>
          <w:bCs/>
          <w:sz w:val="26"/>
          <w:szCs w:val="26"/>
        </w:rPr>
      </w:pPr>
      <w:r w:rsidRPr="00F12EA9">
        <w:rPr>
          <w:rFonts w:eastAsia="Calibri"/>
          <w:b/>
          <w:bCs/>
          <w:sz w:val="26"/>
          <w:szCs w:val="26"/>
        </w:rPr>
        <w:t>Roma</w:t>
      </w:r>
      <w:r w:rsidR="00005981" w:rsidRPr="00F12EA9">
        <w:rPr>
          <w:rFonts w:eastAsia="Calibri"/>
          <w:b/>
          <w:bCs/>
          <w:sz w:val="26"/>
          <w:szCs w:val="26"/>
        </w:rPr>
        <w:t xml:space="preserve">, </w:t>
      </w:r>
      <w:r w:rsidRPr="00F12EA9">
        <w:rPr>
          <w:rFonts w:eastAsia="Calibri"/>
          <w:b/>
          <w:bCs/>
          <w:sz w:val="26"/>
          <w:szCs w:val="26"/>
        </w:rPr>
        <w:t xml:space="preserve">6 </w:t>
      </w:r>
      <w:proofErr w:type="gramStart"/>
      <w:r w:rsidRPr="00F12EA9">
        <w:rPr>
          <w:rFonts w:eastAsia="Calibri"/>
          <w:b/>
          <w:bCs/>
          <w:sz w:val="26"/>
          <w:szCs w:val="26"/>
        </w:rPr>
        <w:t xml:space="preserve">marzo </w:t>
      </w:r>
      <w:r w:rsidR="00005981" w:rsidRPr="00F12EA9">
        <w:rPr>
          <w:rFonts w:eastAsia="Calibri"/>
          <w:b/>
          <w:bCs/>
          <w:sz w:val="26"/>
          <w:szCs w:val="26"/>
        </w:rPr>
        <w:t xml:space="preserve"> 2026</w:t>
      </w:r>
      <w:proofErr w:type="gramEnd"/>
    </w:p>
    <w:p w14:paraId="62C96803" w14:textId="77777777" w:rsidR="00005981" w:rsidRDefault="00005981" w:rsidP="00964B1B">
      <w:pPr>
        <w:ind w:left="2127" w:right="-574"/>
        <w:jc w:val="both"/>
        <w:rPr>
          <w:rFonts w:eastAsia="Calibri"/>
        </w:rPr>
      </w:pPr>
    </w:p>
    <w:p w14:paraId="6C9E820F" w14:textId="55F5B580" w:rsidR="00964B1B" w:rsidRDefault="00964B1B" w:rsidP="00C00BBF">
      <w:pPr>
        <w:ind w:left="2127"/>
        <w:jc w:val="both"/>
        <w:rPr>
          <w:i/>
          <w:iCs/>
        </w:rPr>
      </w:pPr>
    </w:p>
    <w:p w14:paraId="1316BE05" w14:textId="77777777" w:rsidR="00C00BBF" w:rsidRPr="00C00BBF" w:rsidRDefault="00C00BBF" w:rsidP="00C00BBF">
      <w:pPr>
        <w:ind w:left="2127"/>
        <w:jc w:val="both"/>
        <w:rPr>
          <w:i/>
          <w:iCs/>
          <w:sz w:val="10"/>
          <w:szCs w:val="10"/>
        </w:rPr>
      </w:pPr>
    </w:p>
    <w:p w14:paraId="4AFBED78" w14:textId="607DF1D6" w:rsidR="006F1118" w:rsidRPr="006F1118" w:rsidRDefault="006F1118" w:rsidP="00213A6E">
      <w:pPr>
        <w:ind w:right="-574"/>
      </w:pPr>
    </w:p>
    <w:sectPr w:rsidR="006F1118" w:rsidRPr="006F1118">
      <w:headerReference w:type="default" r:id="rId6"/>
      <w:footerReference w:type="default" r:id="rId7"/>
      <w:pgSz w:w="11900" w:h="16840"/>
      <w:pgMar w:top="454" w:right="1134" w:bottom="1134" w:left="1134" w:header="709" w:footer="1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3D7A" w14:textId="77777777" w:rsidR="003A6007" w:rsidRDefault="003A6007">
      <w:r>
        <w:separator/>
      </w:r>
    </w:p>
  </w:endnote>
  <w:endnote w:type="continuationSeparator" w:id="0">
    <w:p w14:paraId="3D26AAB4" w14:textId="77777777" w:rsidR="003A6007" w:rsidRDefault="003A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mbria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120313"/>
      <w:docPartObj>
        <w:docPartGallery w:val="Page Numbers (Bottom of Page)"/>
        <w:docPartUnique/>
      </w:docPartObj>
    </w:sdtPr>
    <w:sdtContent>
      <w:p w14:paraId="299ED76F" w14:textId="30B9F6E5" w:rsidR="00005981" w:rsidRDefault="0000598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722AC" w14:textId="77777777" w:rsidR="00293662" w:rsidRDefault="0029366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6797" w14:textId="77777777" w:rsidR="003A6007" w:rsidRDefault="003A6007">
      <w:r>
        <w:separator/>
      </w:r>
    </w:p>
  </w:footnote>
  <w:footnote w:type="continuationSeparator" w:id="0">
    <w:p w14:paraId="57D3F4B6" w14:textId="77777777" w:rsidR="003A6007" w:rsidRDefault="003A6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EAA9" w14:textId="77777777" w:rsidR="00293662" w:rsidRDefault="00000000">
    <w:pPr>
      <w:pStyle w:val="Intestazione"/>
      <w:tabs>
        <w:tab w:val="clear" w:pos="963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33487CD" wp14:editId="214AABDA">
          <wp:simplePos x="0" y="0"/>
          <wp:positionH relativeFrom="page">
            <wp:posOffset>-38099</wp:posOffset>
          </wp:positionH>
          <wp:positionV relativeFrom="page">
            <wp:posOffset>-76834</wp:posOffset>
          </wp:positionV>
          <wp:extent cx="7599045" cy="10744200"/>
          <wp:effectExtent l="0" t="0" r="0" b="0"/>
          <wp:wrapNone/>
          <wp:docPr id="1073741825" name="officeArt object" descr="CI FEDERUNACOMA CS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 FEDERUNACOMA CS.jpeg" descr="CI FEDERUNACOMA CS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04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62"/>
    <w:rsid w:val="00005981"/>
    <w:rsid w:val="000B6882"/>
    <w:rsid w:val="000F7272"/>
    <w:rsid w:val="00122112"/>
    <w:rsid w:val="001B452D"/>
    <w:rsid w:val="001C08EC"/>
    <w:rsid w:val="001C6446"/>
    <w:rsid w:val="00213A6E"/>
    <w:rsid w:val="00287C9C"/>
    <w:rsid w:val="00293662"/>
    <w:rsid w:val="002F26B9"/>
    <w:rsid w:val="00340E05"/>
    <w:rsid w:val="00362922"/>
    <w:rsid w:val="003A6007"/>
    <w:rsid w:val="003D365C"/>
    <w:rsid w:val="003F7076"/>
    <w:rsid w:val="00452E15"/>
    <w:rsid w:val="00494DF9"/>
    <w:rsid w:val="004A5596"/>
    <w:rsid w:val="00522684"/>
    <w:rsid w:val="005B1302"/>
    <w:rsid w:val="005C3E3C"/>
    <w:rsid w:val="0067217E"/>
    <w:rsid w:val="00694798"/>
    <w:rsid w:val="00697126"/>
    <w:rsid w:val="006A4771"/>
    <w:rsid w:val="006F1118"/>
    <w:rsid w:val="007067AA"/>
    <w:rsid w:val="007462DB"/>
    <w:rsid w:val="007477B2"/>
    <w:rsid w:val="0075232D"/>
    <w:rsid w:val="00854774"/>
    <w:rsid w:val="00863177"/>
    <w:rsid w:val="00964B1B"/>
    <w:rsid w:val="00A52CC3"/>
    <w:rsid w:val="00AD3A03"/>
    <w:rsid w:val="00AF07D8"/>
    <w:rsid w:val="00AF566D"/>
    <w:rsid w:val="00AF5C84"/>
    <w:rsid w:val="00B4474A"/>
    <w:rsid w:val="00B94854"/>
    <w:rsid w:val="00BD0C2E"/>
    <w:rsid w:val="00BD2C67"/>
    <w:rsid w:val="00BD3111"/>
    <w:rsid w:val="00C00BBF"/>
    <w:rsid w:val="00C048BA"/>
    <w:rsid w:val="00CF2AE5"/>
    <w:rsid w:val="00D1272B"/>
    <w:rsid w:val="00D41B76"/>
    <w:rsid w:val="00D51FCC"/>
    <w:rsid w:val="00E10F5D"/>
    <w:rsid w:val="00E917A5"/>
    <w:rsid w:val="00ED04ED"/>
    <w:rsid w:val="00F12EA9"/>
    <w:rsid w:val="00F30725"/>
    <w:rsid w:val="00F423FC"/>
    <w:rsid w:val="00F57DEB"/>
    <w:rsid w:val="00F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5F7A"/>
  <w15:docId w15:val="{9883A9D3-9AF0-9744-871A-35D116E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Carlito" w:hAnsi="Carlito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0059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981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2</cp:revision>
  <dcterms:created xsi:type="dcterms:W3CDTF">2026-03-06T10:37:00Z</dcterms:created>
  <dcterms:modified xsi:type="dcterms:W3CDTF">2026-03-06T10:37:00Z</dcterms:modified>
</cp:coreProperties>
</file>