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4E04C1" w14:textId="77777777" w:rsidR="00663C65" w:rsidRDefault="00663C65" w:rsidP="002A5355">
      <w:pPr>
        <w:tabs>
          <w:tab w:val="right" w:pos="7910"/>
        </w:tabs>
        <w:ind w:right="281"/>
        <w:jc w:val="both"/>
        <w:rPr>
          <w:rStyle w:val="Nessuno"/>
          <w:i/>
          <w:iCs/>
        </w:rPr>
      </w:pPr>
    </w:p>
    <w:p w14:paraId="3CE072AE" w14:textId="77777777" w:rsidR="002A5355" w:rsidRDefault="002A5355" w:rsidP="002A5355">
      <w:pPr>
        <w:tabs>
          <w:tab w:val="right" w:pos="7910"/>
        </w:tabs>
        <w:ind w:right="281"/>
        <w:jc w:val="both"/>
        <w:rPr>
          <w:rStyle w:val="Nessuno"/>
          <w:i/>
          <w:iCs/>
          <w:sz w:val="20"/>
          <w:szCs w:val="20"/>
        </w:rPr>
      </w:pPr>
    </w:p>
    <w:p w14:paraId="34B79CDD" w14:textId="77777777" w:rsidR="002A5355" w:rsidRDefault="002A5355" w:rsidP="002A5355">
      <w:pPr>
        <w:tabs>
          <w:tab w:val="right" w:pos="7910"/>
        </w:tabs>
        <w:ind w:right="281"/>
        <w:jc w:val="both"/>
        <w:rPr>
          <w:rStyle w:val="Nessuno"/>
          <w:i/>
          <w:iCs/>
          <w:sz w:val="20"/>
          <w:szCs w:val="20"/>
        </w:rPr>
      </w:pPr>
    </w:p>
    <w:p w14:paraId="27869670" w14:textId="5EB387BE" w:rsidR="00FF28DB" w:rsidRPr="00663C65" w:rsidRDefault="00FF28DB" w:rsidP="005A3579">
      <w:pPr>
        <w:tabs>
          <w:tab w:val="right" w:pos="7910"/>
          <w:tab w:val="left" w:pos="8080"/>
        </w:tabs>
        <w:ind w:right="281"/>
        <w:jc w:val="both"/>
        <w:rPr>
          <w:rStyle w:val="Nessuno"/>
          <w:i/>
          <w:iCs/>
        </w:rPr>
      </w:pPr>
      <w:r w:rsidRPr="00663C65">
        <w:rPr>
          <w:rStyle w:val="Nessuno"/>
          <w:i/>
          <w:iCs/>
          <w:sz w:val="20"/>
          <w:szCs w:val="20"/>
        </w:rPr>
        <w:t xml:space="preserve">Comunicato stampa n. </w:t>
      </w:r>
      <w:r w:rsidR="000F5BB8">
        <w:rPr>
          <w:rStyle w:val="Nessuno"/>
          <w:i/>
          <w:iCs/>
          <w:sz w:val="20"/>
          <w:szCs w:val="20"/>
        </w:rPr>
        <w:t>2</w:t>
      </w:r>
      <w:r w:rsidR="0098565F">
        <w:rPr>
          <w:rStyle w:val="Nessuno"/>
          <w:i/>
          <w:iCs/>
          <w:sz w:val="20"/>
          <w:szCs w:val="20"/>
        </w:rPr>
        <w:t>4</w:t>
      </w:r>
      <w:r w:rsidR="00D40EDD" w:rsidRPr="00663C65">
        <w:rPr>
          <w:rStyle w:val="Nessuno"/>
          <w:i/>
          <w:iCs/>
          <w:sz w:val="20"/>
          <w:szCs w:val="20"/>
        </w:rPr>
        <w:t>/2025</w:t>
      </w:r>
    </w:p>
    <w:p w14:paraId="0CFA666D" w14:textId="24A94408" w:rsidR="002A5355" w:rsidRPr="00E6705A" w:rsidRDefault="002A5355" w:rsidP="005A3579">
      <w:pPr>
        <w:tabs>
          <w:tab w:val="right" w:pos="7910"/>
          <w:tab w:val="left" w:pos="8080"/>
        </w:tabs>
        <w:ind w:right="281"/>
        <w:jc w:val="both"/>
        <w:rPr>
          <w:i/>
          <w:iCs/>
          <w:sz w:val="10"/>
          <w:szCs w:val="10"/>
        </w:rPr>
      </w:pPr>
    </w:p>
    <w:p w14:paraId="1B651CA5" w14:textId="3042E112" w:rsidR="0098565F" w:rsidRPr="0098565F" w:rsidRDefault="0098565F" w:rsidP="0098565F">
      <w:pPr>
        <w:jc w:val="both"/>
        <w:rPr>
          <w:b/>
          <w:bCs/>
          <w:sz w:val="28"/>
          <w:szCs w:val="28"/>
        </w:rPr>
      </w:pPr>
      <w:r w:rsidRPr="0098565F">
        <w:rPr>
          <w:b/>
          <w:bCs/>
          <w:sz w:val="28"/>
          <w:szCs w:val="28"/>
        </w:rPr>
        <w:t>A</w:t>
      </w:r>
      <w:r w:rsidRPr="0098565F">
        <w:rPr>
          <w:b/>
          <w:bCs/>
          <w:sz w:val="28"/>
          <w:szCs w:val="28"/>
        </w:rPr>
        <w:t>grilevante</w:t>
      </w:r>
      <w:r w:rsidRPr="0098565F">
        <w:rPr>
          <w:b/>
          <w:bCs/>
          <w:sz w:val="28"/>
          <w:szCs w:val="28"/>
        </w:rPr>
        <w:t>:</w:t>
      </w:r>
      <w:r w:rsidRPr="0098565F">
        <w:rPr>
          <w:b/>
          <w:bCs/>
          <w:sz w:val="28"/>
          <w:szCs w:val="28"/>
        </w:rPr>
        <w:t xml:space="preserve"> robotica in agricoltura, tra necessità concrete e nuove sfide normative</w:t>
      </w:r>
      <w:r w:rsidRPr="0098565F">
        <w:rPr>
          <w:b/>
          <w:bCs/>
          <w:sz w:val="28"/>
          <w:szCs w:val="28"/>
        </w:rPr>
        <w:t xml:space="preserve"> </w:t>
      </w:r>
    </w:p>
    <w:p w14:paraId="05C637F0" w14:textId="77777777" w:rsidR="0098565F" w:rsidRPr="0098565F" w:rsidRDefault="0098565F" w:rsidP="0098565F">
      <w:pPr>
        <w:jc w:val="both"/>
        <w:rPr>
          <w:b/>
          <w:bCs/>
        </w:rPr>
      </w:pPr>
    </w:p>
    <w:p w14:paraId="1108AA5B" w14:textId="77777777" w:rsidR="0098565F" w:rsidRPr="0098565F" w:rsidRDefault="0098565F" w:rsidP="0098565F">
      <w:pPr>
        <w:jc w:val="both"/>
        <w:rPr>
          <w:b/>
          <w:bCs/>
          <w:i/>
          <w:iCs/>
        </w:rPr>
      </w:pPr>
      <w:r w:rsidRPr="0098565F">
        <w:rPr>
          <w:b/>
          <w:bCs/>
          <w:i/>
          <w:iCs/>
        </w:rPr>
        <w:t xml:space="preserve">Costruttori e università a confronto nell'area REAL: carenza di manodopera, sicurezza e interfacce semplificate i driver dell'innovazione. Droni fino a 150 kg aprono nuove possibilità </w:t>
      </w:r>
    </w:p>
    <w:p w14:paraId="147C1251" w14:textId="77777777" w:rsidR="0098565F" w:rsidRPr="0098565F" w:rsidRDefault="0098565F" w:rsidP="0098565F">
      <w:pPr>
        <w:jc w:val="both"/>
      </w:pPr>
    </w:p>
    <w:p w14:paraId="76D77C2C" w14:textId="77777777" w:rsidR="0098565F" w:rsidRPr="0098565F" w:rsidRDefault="0098565F" w:rsidP="0098565F">
      <w:pPr>
        <w:jc w:val="both"/>
      </w:pPr>
      <w:r w:rsidRPr="0098565F">
        <w:t xml:space="preserve">"Robotica in agricoltura: hype o reale necessità" è il titolo del convegno che si è svolto questa mattina negli spazi </w:t>
      </w:r>
      <w:r w:rsidRPr="0098565F">
        <w:rPr>
          <w:b/>
          <w:i/>
        </w:rPr>
        <w:t>Agrilevante</w:t>
      </w:r>
      <w:r w:rsidRPr="0098565F">
        <w:t>, a iniziativa dell'area REAL (</w:t>
      </w:r>
      <w:proofErr w:type="spellStart"/>
      <w:r w:rsidRPr="0098565F">
        <w:t>Robotics</w:t>
      </w:r>
      <w:proofErr w:type="spellEnd"/>
      <w:r w:rsidRPr="0098565F">
        <w:t xml:space="preserve"> and Electronics for Agriculture Live), la sezione della fiera dedicata ai robot e ai macchinari ad alta automazione.</w:t>
      </w:r>
    </w:p>
    <w:p w14:paraId="43C3A084" w14:textId="77777777" w:rsidR="0098565F" w:rsidRPr="0098565F" w:rsidRDefault="0098565F" w:rsidP="0098565F">
      <w:pPr>
        <w:jc w:val="both"/>
      </w:pPr>
      <w:r w:rsidRPr="0098565F">
        <w:t xml:space="preserve">L'incontro ha riunito tre costruttori – Luigi Longo di </w:t>
      </w:r>
      <w:proofErr w:type="spellStart"/>
      <w:r w:rsidRPr="0098565F">
        <w:t>Clodi</w:t>
      </w:r>
      <w:proofErr w:type="spellEnd"/>
      <w:r w:rsidRPr="0098565F">
        <w:t xml:space="preserve"> Industries, Pietro Basile di </w:t>
      </w:r>
      <w:proofErr w:type="spellStart"/>
      <w:r w:rsidRPr="0098565F">
        <w:t>Agricolbos</w:t>
      </w:r>
      <w:proofErr w:type="spellEnd"/>
      <w:r w:rsidRPr="0098565F">
        <w:t xml:space="preserve"> e Mattia Bedani di Merlo – insieme al mondo accademico rappresentato da Paolo Gai dell'Università di Torino, per rispondere a una domanda chiave: la robotica agricola è una moda del momento o risponde a esigenze concrete degli agricoltori?</w:t>
      </w:r>
    </w:p>
    <w:p w14:paraId="4F0361A9" w14:textId="77777777" w:rsidR="0098565F" w:rsidRPr="0098565F" w:rsidRDefault="0098565F" w:rsidP="0098565F">
      <w:pPr>
        <w:jc w:val="both"/>
      </w:pPr>
      <w:r w:rsidRPr="0098565F">
        <w:t xml:space="preserve">La risposta emersa è articolata. Se è vero che esiste un effetto hype legato all'intelligenza artificiale e alla robotica che attira l'attenzione, è altrettanto vero che i costruttori hanno sviluppato questi prodotti partendo dalle necessità degli agricoltori in campo. La carenza di manodopera, problema ormai strutturale da diversi anni, rappresenta uno dei principali driver per l'adozione di soluzioni robotiche. </w:t>
      </w:r>
    </w:p>
    <w:p w14:paraId="4FC66A62" w14:textId="77777777" w:rsidR="0098565F" w:rsidRPr="0098565F" w:rsidRDefault="0098565F" w:rsidP="0098565F">
      <w:pPr>
        <w:jc w:val="both"/>
      </w:pPr>
      <w:r w:rsidRPr="0098565F">
        <w:t>La disponibilità del mercato varia però da Paese a Paese. Nel nostro contesto, fattori come l'età media degli agricoltori e considerazioni economiche frenano l’adozione di queste tecnologie. Tuttavia, oltre alla sostituzione del lavoro umano dove scarseggia, robot e droni assolvono una funzione fondamentale nell'operare in aree impervie e ambienti estremi, dove la sicurezza degli operatori sarebbe a rischio.</w:t>
      </w:r>
    </w:p>
    <w:p w14:paraId="09EC1137" w14:textId="77777777" w:rsidR="0098565F" w:rsidRPr="0098565F" w:rsidRDefault="0098565F" w:rsidP="0098565F">
      <w:pPr>
        <w:jc w:val="both"/>
      </w:pPr>
      <w:r w:rsidRPr="0098565F">
        <w:t xml:space="preserve">Il dibattito ha evidenziato </w:t>
      </w:r>
      <w:r w:rsidRPr="0098565F">
        <w:rPr>
          <w:bCs/>
        </w:rPr>
        <w:t>gli ostacoli</w:t>
      </w:r>
      <w:r w:rsidRPr="0098565F">
        <w:t xml:space="preserve"> che ancora rendono complessa l'adozione della robotica: innanzitutto il costo, che richiede adeguati piani di ammortamento e incentivi. Ma non solo: serve lavorare sulla semplicità delle interfacce uomo-macchina e comunicare efficacemente che si tratta di macchine sicure, capaci di risolvere problemi di salute e prevenire situazioni di rischio per gli operatori.</w:t>
      </w:r>
    </w:p>
    <w:p w14:paraId="405D15C4" w14:textId="77777777" w:rsidR="0098565F" w:rsidRPr="0098565F" w:rsidRDefault="0098565F" w:rsidP="0098565F">
      <w:pPr>
        <w:jc w:val="both"/>
      </w:pPr>
      <w:r w:rsidRPr="0098565F">
        <w:t>Un focus particolare è stato dedicato all'impatto delle nuove normative europee: l'</w:t>
      </w:r>
      <w:proofErr w:type="spellStart"/>
      <w:r w:rsidRPr="0098565F">
        <w:t>Artificial</w:t>
      </w:r>
      <w:proofErr w:type="spellEnd"/>
      <w:r w:rsidRPr="0098565F">
        <w:t xml:space="preserve"> Intelligence Act, il Cyber </w:t>
      </w:r>
      <w:proofErr w:type="spellStart"/>
      <w:r w:rsidRPr="0098565F">
        <w:t>Resilience</w:t>
      </w:r>
      <w:proofErr w:type="spellEnd"/>
      <w:r w:rsidRPr="0098565F">
        <w:t xml:space="preserve"> Act e il nuovo regolamento macchine pongono sfide tecniche che i costruttori dovranno affrontare. Gai ha inoltre parlato delle prospettive future delle macchine con </w:t>
      </w:r>
      <w:r w:rsidRPr="0098565F">
        <w:rPr>
          <w:i/>
        </w:rPr>
        <w:t>self-</w:t>
      </w:r>
      <w:proofErr w:type="spellStart"/>
      <w:r w:rsidRPr="0098565F">
        <w:rPr>
          <w:i/>
        </w:rPr>
        <w:t>evolving</w:t>
      </w:r>
      <w:proofErr w:type="spellEnd"/>
      <w:r w:rsidRPr="0098565F">
        <w:rPr>
          <w:i/>
        </w:rPr>
        <w:t xml:space="preserve"> </w:t>
      </w:r>
      <w:proofErr w:type="spellStart"/>
      <w:r w:rsidRPr="0098565F">
        <w:rPr>
          <w:i/>
        </w:rPr>
        <w:t>behaviour</w:t>
      </w:r>
      <w:proofErr w:type="spellEnd"/>
      <w:r w:rsidRPr="0098565F">
        <w:t xml:space="preserve"> – sistemi di intelligenza artificiale evolutiva che continuano ad apprendere sul campo – già previste dalla attuale regolamentazione. </w:t>
      </w:r>
    </w:p>
    <w:p w14:paraId="4E18CF2D" w14:textId="77777777" w:rsidR="0098565F" w:rsidRPr="0098565F" w:rsidRDefault="0098565F" w:rsidP="0098565F">
      <w:pPr>
        <w:jc w:val="both"/>
      </w:pPr>
      <w:r w:rsidRPr="0098565F">
        <w:t>Nell'area REAL sono esposti robot terrestri, già in fase consolidata di sviluppo, e droni sempre più performanti. Quello dei droni agricoli è un mercato in forte espansione: i modelli più avanzati trasportano oggi fino a 140-150 kg, rispetto ai 70-80 kg di pochi anni fa.</w:t>
      </w:r>
    </w:p>
    <w:p w14:paraId="28D0DC6C" w14:textId="77777777" w:rsidR="0098565F" w:rsidRPr="0098565F" w:rsidRDefault="0098565F" w:rsidP="0098565F">
      <w:pPr>
        <w:jc w:val="both"/>
      </w:pPr>
      <w:r w:rsidRPr="0098565F">
        <w:t xml:space="preserve">Mentre sono già affermati i droni per rilevamento e mappatura con telecamere multispettrali, la frontiera è rappresentata dai droni per irrorazione. Questi sistemi, estremamente precisi per la distribuzione di prodotti fitosanitari, sono però limitati dalla normativa italiana che ne consente l'uso solo in casi specifici, diversamente da altri Paesi europei. </w:t>
      </w:r>
    </w:p>
    <w:p w14:paraId="6FA4E45D" w14:textId="77777777" w:rsidR="0098565F" w:rsidRPr="0098565F" w:rsidRDefault="0098565F" w:rsidP="0098565F">
      <w:pPr>
        <w:jc w:val="both"/>
      </w:pPr>
      <w:r w:rsidRPr="0098565F">
        <w:t xml:space="preserve">I robot terrestri, prevalentemente elettrici e completamente autonomi, lavorano senza bisogno di operatori grazie ad algoritmi avanzati. Eseguono rilevamenti, lavorazioni interfilari, operazioni leggere sul terreno e irrorazione, con il limite attuale rappresentato </w:t>
      </w:r>
      <w:r w:rsidRPr="0098565F">
        <w:lastRenderedPageBreak/>
        <w:t xml:space="preserve">dalle lavorazioni energivore come l'aratura. Significativa la presenza di produttori italiani, con aziende della Puglia e Calabria. </w:t>
      </w:r>
    </w:p>
    <w:p w14:paraId="7DEB7D75" w14:textId="77777777" w:rsidR="005E2BDF" w:rsidRPr="0016561E" w:rsidRDefault="005E2BDF" w:rsidP="00613678">
      <w:pPr>
        <w:jc w:val="both"/>
      </w:pPr>
    </w:p>
    <w:p w14:paraId="3C062458" w14:textId="6606A674" w:rsidR="00320F88" w:rsidRPr="0016561E" w:rsidRDefault="002A5355" w:rsidP="0016561E">
      <w:pPr>
        <w:ind w:right="281"/>
        <w:jc w:val="both"/>
        <w:rPr>
          <w:b/>
          <w:bCs/>
          <w:sz w:val="23"/>
          <w:szCs w:val="23"/>
        </w:rPr>
      </w:pPr>
      <w:r>
        <w:rPr>
          <w:b/>
          <w:bCs/>
          <w:sz w:val="23"/>
          <w:szCs w:val="23"/>
        </w:rPr>
        <w:t xml:space="preserve">Bari, </w:t>
      </w:r>
      <w:r w:rsidR="009E5773">
        <w:rPr>
          <w:b/>
          <w:bCs/>
          <w:sz w:val="23"/>
          <w:szCs w:val="23"/>
        </w:rPr>
        <w:t>1</w:t>
      </w:r>
      <w:r w:rsidR="006A48C6">
        <w:rPr>
          <w:b/>
          <w:bCs/>
          <w:sz w:val="23"/>
          <w:szCs w:val="23"/>
        </w:rPr>
        <w:t>1</w:t>
      </w:r>
      <w:r w:rsidR="00613678">
        <w:rPr>
          <w:b/>
          <w:bCs/>
          <w:sz w:val="23"/>
          <w:szCs w:val="23"/>
        </w:rPr>
        <w:t xml:space="preserve"> </w:t>
      </w:r>
      <w:r>
        <w:rPr>
          <w:b/>
          <w:bCs/>
          <w:sz w:val="23"/>
          <w:szCs w:val="23"/>
        </w:rPr>
        <w:t xml:space="preserve">ottobre </w:t>
      </w:r>
      <w:r w:rsidRPr="00B91B18">
        <w:rPr>
          <w:b/>
          <w:bCs/>
          <w:sz w:val="23"/>
          <w:szCs w:val="23"/>
        </w:rPr>
        <w:t>2025</w:t>
      </w:r>
    </w:p>
    <w:sectPr w:rsidR="00320F88" w:rsidRPr="0016561E" w:rsidSect="00C741F3">
      <w:footerReference w:type="default" r:id="rId6"/>
      <w:headerReference w:type="first" r:id="rId7"/>
      <w:footerReference w:type="first" r:id="rId8"/>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48A94" w14:textId="77777777" w:rsidR="00671BBB" w:rsidRDefault="00671BBB" w:rsidP="002C71A5">
      <w:r>
        <w:separator/>
      </w:r>
    </w:p>
  </w:endnote>
  <w:endnote w:type="continuationSeparator" w:id="0">
    <w:p w14:paraId="02A906E1" w14:textId="77777777" w:rsidR="00671BBB" w:rsidRDefault="00671BBB" w:rsidP="002C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B41C" w14:textId="77777777" w:rsidR="002C71A5" w:rsidRDefault="00BE12FB">
    <w:pPr>
      <w:pStyle w:val="Pidipagina"/>
      <w:tabs>
        <w:tab w:val="clear" w:pos="9638"/>
        <w:tab w:val="right" w:pos="7910"/>
      </w:tabs>
      <w:jc w:val="right"/>
    </w:pPr>
    <w:r>
      <w:fldChar w:fldCharType="begin"/>
    </w:r>
    <w:r w:rsidR="00C07EC8">
      <w:instrText xml:space="preserve"> PAGE </w:instrText>
    </w:r>
    <w:r>
      <w:fldChar w:fldCharType="separate"/>
    </w:r>
    <w:r w:rsidR="0077494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208"/>
      <w:docPartObj>
        <w:docPartGallery w:val="Page Numbers (Bottom of Page)"/>
        <w:docPartUnique/>
      </w:docPartObj>
    </w:sdtPr>
    <w:sdtContent>
      <w:p w14:paraId="28A36CDA" w14:textId="6728B779" w:rsidR="0061688F" w:rsidRDefault="001B6DCD">
        <w:pPr>
          <w:pStyle w:val="Pidipagina"/>
          <w:jc w:val="right"/>
        </w:pPr>
        <w:r>
          <w:fldChar w:fldCharType="begin"/>
        </w:r>
        <w:r>
          <w:instrText xml:space="preserve"> PAGE   \* MERGEFORMAT </w:instrText>
        </w:r>
        <w:r>
          <w:fldChar w:fldCharType="separate"/>
        </w:r>
        <w:r w:rsidR="00304659">
          <w:rPr>
            <w:noProof/>
          </w:rPr>
          <w:t>1</w:t>
        </w:r>
        <w:r>
          <w:rPr>
            <w:noProof/>
          </w:rPr>
          <w:fldChar w:fldCharType="end"/>
        </w:r>
      </w:p>
    </w:sdtContent>
  </w:sdt>
  <w:p w14:paraId="2093ADC8" w14:textId="77777777" w:rsidR="002C71A5" w:rsidRDefault="002C71A5">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CAE66" w14:textId="77777777" w:rsidR="00671BBB" w:rsidRDefault="00671BBB" w:rsidP="002C71A5">
      <w:r>
        <w:separator/>
      </w:r>
    </w:p>
  </w:footnote>
  <w:footnote w:type="continuationSeparator" w:id="0">
    <w:p w14:paraId="62D3224F" w14:textId="77777777" w:rsidR="00671BBB" w:rsidRDefault="00671BBB" w:rsidP="002C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ED5F" w14:textId="73B5CC61" w:rsidR="00663C65" w:rsidRPr="00663C65" w:rsidRDefault="00663C65" w:rsidP="00663C65">
    <w:pPr>
      <w:pStyle w:val="Intestazione"/>
      <w:tabs>
        <w:tab w:val="right" w:pos="7910"/>
      </w:tabs>
      <w:jc w:val="center"/>
      <w:rPr>
        <w:noProof/>
      </w:rPr>
    </w:pPr>
  </w:p>
  <w:p w14:paraId="37FBF80E" w14:textId="7E5E1BF6" w:rsidR="002C71A5" w:rsidRDefault="006E34D3" w:rsidP="00663C65">
    <w:pPr>
      <w:pStyle w:val="Intestazione"/>
      <w:tabs>
        <w:tab w:val="clear" w:pos="9638"/>
        <w:tab w:val="right" w:pos="7910"/>
      </w:tabs>
      <w:jc w:val="right"/>
    </w:pPr>
    <w:r>
      <w:rPr>
        <w:noProof/>
      </w:rPr>
      <w:drawing>
        <wp:anchor distT="152400" distB="152400" distL="152400" distR="152400" simplePos="0" relativeHeight="251658240" behindDoc="1" locked="0" layoutInCell="1" allowOverlap="1" wp14:anchorId="1EAD84AB" wp14:editId="5CBAAE14">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cap="flat">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A5"/>
    <w:rsid w:val="00006992"/>
    <w:rsid w:val="0002348F"/>
    <w:rsid w:val="00030998"/>
    <w:rsid w:val="000317F4"/>
    <w:rsid w:val="00036E01"/>
    <w:rsid w:val="000517CE"/>
    <w:rsid w:val="000647E7"/>
    <w:rsid w:val="00072675"/>
    <w:rsid w:val="00074E55"/>
    <w:rsid w:val="000765F1"/>
    <w:rsid w:val="00076DAA"/>
    <w:rsid w:val="000864E2"/>
    <w:rsid w:val="00097DE6"/>
    <w:rsid w:val="000B39E0"/>
    <w:rsid w:val="000B64E8"/>
    <w:rsid w:val="000C469E"/>
    <w:rsid w:val="000D36FB"/>
    <w:rsid w:val="000E745E"/>
    <w:rsid w:val="000F5BB8"/>
    <w:rsid w:val="00115839"/>
    <w:rsid w:val="001256FD"/>
    <w:rsid w:val="001531B0"/>
    <w:rsid w:val="00164525"/>
    <w:rsid w:val="0016561E"/>
    <w:rsid w:val="001706D9"/>
    <w:rsid w:val="00192CFA"/>
    <w:rsid w:val="0019301A"/>
    <w:rsid w:val="001942CE"/>
    <w:rsid w:val="00197395"/>
    <w:rsid w:val="001A3A4B"/>
    <w:rsid w:val="001B6DCD"/>
    <w:rsid w:val="001C47FC"/>
    <w:rsid w:val="001C7298"/>
    <w:rsid w:val="001D62D3"/>
    <w:rsid w:val="001D7871"/>
    <w:rsid w:val="001E0FC7"/>
    <w:rsid w:val="0020386C"/>
    <w:rsid w:val="00205AFD"/>
    <w:rsid w:val="00242709"/>
    <w:rsid w:val="0025485D"/>
    <w:rsid w:val="00277A8B"/>
    <w:rsid w:val="00281639"/>
    <w:rsid w:val="00281BC1"/>
    <w:rsid w:val="00291AA8"/>
    <w:rsid w:val="002A1438"/>
    <w:rsid w:val="002A41B4"/>
    <w:rsid w:val="002A5355"/>
    <w:rsid w:val="002B0BED"/>
    <w:rsid w:val="002B28DC"/>
    <w:rsid w:val="002C238F"/>
    <w:rsid w:val="002C71A5"/>
    <w:rsid w:val="00304659"/>
    <w:rsid w:val="003155D5"/>
    <w:rsid w:val="00316EFE"/>
    <w:rsid w:val="00320F88"/>
    <w:rsid w:val="00326734"/>
    <w:rsid w:val="00327D9B"/>
    <w:rsid w:val="003329C4"/>
    <w:rsid w:val="0034326A"/>
    <w:rsid w:val="0034479A"/>
    <w:rsid w:val="0035397A"/>
    <w:rsid w:val="0036022E"/>
    <w:rsid w:val="0037080C"/>
    <w:rsid w:val="003857B8"/>
    <w:rsid w:val="003900FD"/>
    <w:rsid w:val="003973F3"/>
    <w:rsid w:val="003C08E9"/>
    <w:rsid w:val="003C48BA"/>
    <w:rsid w:val="003E0BDB"/>
    <w:rsid w:val="003F2927"/>
    <w:rsid w:val="003F33A4"/>
    <w:rsid w:val="0040041F"/>
    <w:rsid w:val="00401A10"/>
    <w:rsid w:val="004239BE"/>
    <w:rsid w:val="00426DB5"/>
    <w:rsid w:val="00430849"/>
    <w:rsid w:val="00442643"/>
    <w:rsid w:val="00443FD9"/>
    <w:rsid w:val="004468CB"/>
    <w:rsid w:val="00447F95"/>
    <w:rsid w:val="004507C0"/>
    <w:rsid w:val="00472A0F"/>
    <w:rsid w:val="00472AA7"/>
    <w:rsid w:val="004A6000"/>
    <w:rsid w:val="004A6E6E"/>
    <w:rsid w:val="004B72EE"/>
    <w:rsid w:val="004C50BB"/>
    <w:rsid w:val="004C6208"/>
    <w:rsid w:val="004E17CC"/>
    <w:rsid w:val="00531EF0"/>
    <w:rsid w:val="0053533B"/>
    <w:rsid w:val="00543641"/>
    <w:rsid w:val="0055150E"/>
    <w:rsid w:val="00566095"/>
    <w:rsid w:val="00566AC8"/>
    <w:rsid w:val="00570516"/>
    <w:rsid w:val="005A3579"/>
    <w:rsid w:val="005B2648"/>
    <w:rsid w:val="005B267D"/>
    <w:rsid w:val="005D1418"/>
    <w:rsid w:val="005E2BDF"/>
    <w:rsid w:val="005F176C"/>
    <w:rsid w:val="006063A5"/>
    <w:rsid w:val="00610B76"/>
    <w:rsid w:val="00613678"/>
    <w:rsid w:val="0061688F"/>
    <w:rsid w:val="006212B1"/>
    <w:rsid w:val="006244A7"/>
    <w:rsid w:val="006269F8"/>
    <w:rsid w:val="006329F7"/>
    <w:rsid w:val="006363B2"/>
    <w:rsid w:val="006416F9"/>
    <w:rsid w:val="00653CF9"/>
    <w:rsid w:val="00663C65"/>
    <w:rsid w:val="00665780"/>
    <w:rsid w:val="00671BBB"/>
    <w:rsid w:val="006727C8"/>
    <w:rsid w:val="00683BFE"/>
    <w:rsid w:val="00691F7A"/>
    <w:rsid w:val="006A48C6"/>
    <w:rsid w:val="006A6959"/>
    <w:rsid w:val="006A6B29"/>
    <w:rsid w:val="006C6397"/>
    <w:rsid w:val="006E02F4"/>
    <w:rsid w:val="006E34D3"/>
    <w:rsid w:val="006F1D9E"/>
    <w:rsid w:val="006F7AAD"/>
    <w:rsid w:val="007032DD"/>
    <w:rsid w:val="00735C19"/>
    <w:rsid w:val="00755A1A"/>
    <w:rsid w:val="00766858"/>
    <w:rsid w:val="0077494C"/>
    <w:rsid w:val="007773EE"/>
    <w:rsid w:val="00785F21"/>
    <w:rsid w:val="0079055E"/>
    <w:rsid w:val="007962BA"/>
    <w:rsid w:val="007A3767"/>
    <w:rsid w:val="007D4AE9"/>
    <w:rsid w:val="007E7CD5"/>
    <w:rsid w:val="007F7DD2"/>
    <w:rsid w:val="00801DE7"/>
    <w:rsid w:val="0081651A"/>
    <w:rsid w:val="00827FD7"/>
    <w:rsid w:val="00837F00"/>
    <w:rsid w:val="00840488"/>
    <w:rsid w:val="00845284"/>
    <w:rsid w:val="00846B4E"/>
    <w:rsid w:val="00854699"/>
    <w:rsid w:val="008707A8"/>
    <w:rsid w:val="008709D5"/>
    <w:rsid w:val="00871069"/>
    <w:rsid w:val="00893C33"/>
    <w:rsid w:val="008C3765"/>
    <w:rsid w:val="008D35DC"/>
    <w:rsid w:val="008D69D5"/>
    <w:rsid w:val="008E7481"/>
    <w:rsid w:val="008F0BC6"/>
    <w:rsid w:val="008F3DAE"/>
    <w:rsid w:val="0091001C"/>
    <w:rsid w:val="00911382"/>
    <w:rsid w:val="00914B29"/>
    <w:rsid w:val="00922818"/>
    <w:rsid w:val="00924C77"/>
    <w:rsid w:val="00943DF8"/>
    <w:rsid w:val="009450EE"/>
    <w:rsid w:val="00962D05"/>
    <w:rsid w:val="0098565F"/>
    <w:rsid w:val="0099276A"/>
    <w:rsid w:val="00992FF4"/>
    <w:rsid w:val="00995EBA"/>
    <w:rsid w:val="00997833"/>
    <w:rsid w:val="009A626E"/>
    <w:rsid w:val="009B43C1"/>
    <w:rsid w:val="009C2413"/>
    <w:rsid w:val="009C3946"/>
    <w:rsid w:val="009E2509"/>
    <w:rsid w:val="009E5773"/>
    <w:rsid w:val="009E6583"/>
    <w:rsid w:val="009F0A11"/>
    <w:rsid w:val="009F3DB9"/>
    <w:rsid w:val="009F4BBB"/>
    <w:rsid w:val="00A00A28"/>
    <w:rsid w:val="00A20F01"/>
    <w:rsid w:val="00A33E6C"/>
    <w:rsid w:val="00A401D8"/>
    <w:rsid w:val="00A5668E"/>
    <w:rsid w:val="00A663ED"/>
    <w:rsid w:val="00A708C5"/>
    <w:rsid w:val="00A72F91"/>
    <w:rsid w:val="00A77ABF"/>
    <w:rsid w:val="00A90753"/>
    <w:rsid w:val="00A90E34"/>
    <w:rsid w:val="00AC0E19"/>
    <w:rsid w:val="00AD3C78"/>
    <w:rsid w:val="00AD71BD"/>
    <w:rsid w:val="00AE4FDA"/>
    <w:rsid w:val="00AF4130"/>
    <w:rsid w:val="00AF54ED"/>
    <w:rsid w:val="00B064F1"/>
    <w:rsid w:val="00B34D9A"/>
    <w:rsid w:val="00B41C23"/>
    <w:rsid w:val="00B663BB"/>
    <w:rsid w:val="00B85D48"/>
    <w:rsid w:val="00B90219"/>
    <w:rsid w:val="00B90699"/>
    <w:rsid w:val="00BA13D2"/>
    <w:rsid w:val="00BA1A00"/>
    <w:rsid w:val="00BB17B1"/>
    <w:rsid w:val="00BB2D1C"/>
    <w:rsid w:val="00BB38AF"/>
    <w:rsid w:val="00BC6540"/>
    <w:rsid w:val="00BD0341"/>
    <w:rsid w:val="00BD204A"/>
    <w:rsid w:val="00BD4A99"/>
    <w:rsid w:val="00BD58D4"/>
    <w:rsid w:val="00BE12FB"/>
    <w:rsid w:val="00BE1C0D"/>
    <w:rsid w:val="00BE40C6"/>
    <w:rsid w:val="00BE5121"/>
    <w:rsid w:val="00BE6210"/>
    <w:rsid w:val="00C07EC8"/>
    <w:rsid w:val="00C121CA"/>
    <w:rsid w:val="00C159D1"/>
    <w:rsid w:val="00C230A9"/>
    <w:rsid w:val="00C26866"/>
    <w:rsid w:val="00C30DE8"/>
    <w:rsid w:val="00C3594D"/>
    <w:rsid w:val="00C37A6E"/>
    <w:rsid w:val="00C47C0F"/>
    <w:rsid w:val="00C61C96"/>
    <w:rsid w:val="00C7026F"/>
    <w:rsid w:val="00C73920"/>
    <w:rsid w:val="00C741F3"/>
    <w:rsid w:val="00C843E4"/>
    <w:rsid w:val="00CA4041"/>
    <w:rsid w:val="00CA4E18"/>
    <w:rsid w:val="00CA589B"/>
    <w:rsid w:val="00CA78B3"/>
    <w:rsid w:val="00CB3E1B"/>
    <w:rsid w:val="00CC4A7B"/>
    <w:rsid w:val="00CE1F3A"/>
    <w:rsid w:val="00D039E3"/>
    <w:rsid w:val="00D27D8C"/>
    <w:rsid w:val="00D355A7"/>
    <w:rsid w:val="00D40EDD"/>
    <w:rsid w:val="00D41396"/>
    <w:rsid w:val="00D44E3C"/>
    <w:rsid w:val="00D46666"/>
    <w:rsid w:val="00D55FE9"/>
    <w:rsid w:val="00D56419"/>
    <w:rsid w:val="00D669EE"/>
    <w:rsid w:val="00D7040F"/>
    <w:rsid w:val="00D81CA8"/>
    <w:rsid w:val="00D91B90"/>
    <w:rsid w:val="00DA1795"/>
    <w:rsid w:val="00DA7652"/>
    <w:rsid w:val="00DD6A49"/>
    <w:rsid w:val="00DE0AA3"/>
    <w:rsid w:val="00DF43D4"/>
    <w:rsid w:val="00E01532"/>
    <w:rsid w:val="00E23AD1"/>
    <w:rsid w:val="00E25BD1"/>
    <w:rsid w:val="00E531A6"/>
    <w:rsid w:val="00E539B2"/>
    <w:rsid w:val="00E561A5"/>
    <w:rsid w:val="00E63937"/>
    <w:rsid w:val="00E81FB8"/>
    <w:rsid w:val="00E871FF"/>
    <w:rsid w:val="00E876C2"/>
    <w:rsid w:val="00E97757"/>
    <w:rsid w:val="00EB3B49"/>
    <w:rsid w:val="00ED4731"/>
    <w:rsid w:val="00ED47E2"/>
    <w:rsid w:val="00EE1928"/>
    <w:rsid w:val="00F31D94"/>
    <w:rsid w:val="00F3518B"/>
    <w:rsid w:val="00F375DA"/>
    <w:rsid w:val="00F75277"/>
    <w:rsid w:val="00F84C6E"/>
    <w:rsid w:val="00F87412"/>
    <w:rsid w:val="00F87AB6"/>
    <w:rsid w:val="00FB20B7"/>
    <w:rsid w:val="00FC4390"/>
    <w:rsid w:val="00FD0F31"/>
    <w:rsid w:val="00FD60E8"/>
    <w:rsid w:val="00FE2583"/>
    <w:rsid w:val="00FE2A5F"/>
    <w:rsid w:val="00FF1B17"/>
    <w:rsid w:val="00FF28DB"/>
    <w:rsid w:val="00FF435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6B453"/>
  <w15:docId w15:val="{D6862345-6FB2-4556-AD4F-8CCB76E4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olo1">
    <w:name w:val="heading 1"/>
    <w:basedOn w:val="Normale"/>
    <w:next w:val="Normale"/>
    <w:link w:val="Titolo1Carattere"/>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C71A5"/>
    <w:rPr>
      <w:u w:val="single"/>
    </w:rPr>
  </w:style>
  <w:style w:type="table" w:customStyle="1" w:styleId="TableNormal">
    <w:name w:val="Table Normal"/>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Pidipagina">
    <w:name w:val="footer"/>
    <w:link w:val="PidipaginaCarattere"/>
    <w:uiPriority w:val="99"/>
    <w:rsid w:val="002C71A5"/>
    <w:pPr>
      <w:tabs>
        <w:tab w:val="center" w:pos="4819"/>
        <w:tab w:val="right" w:pos="9638"/>
      </w:tabs>
    </w:pPr>
    <w:rPr>
      <w:rFonts w:cs="Arial Unicode MS"/>
      <w:color w:val="000000"/>
      <w:sz w:val="24"/>
      <w:szCs w:val="24"/>
      <w:u w:color="000000"/>
    </w:rPr>
  </w:style>
  <w:style w:type="paragraph" w:styleId="Intestazione">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eWeb">
    <w:name w:val="Normal (Web)"/>
    <w:uiPriority w:val="99"/>
    <w:rsid w:val="002C71A5"/>
    <w:pPr>
      <w:spacing w:before="100" w:after="100"/>
    </w:pPr>
    <w:rPr>
      <w:rFonts w:cs="Arial Unicode MS"/>
      <w:color w:val="000000"/>
      <w:sz w:val="24"/>
      <w:szCs w:val="24"/>
      <w:u w:color="000000"/>
    </w:rPr>
  </w:style>
  <w:style w:type="character" w:customStyle="1" w:styleId="PidipaginaCarattere">
    <w:name w:val="Piè di pagina Carattere"/>
    <w:basedOn w:val="Carpredefinitoparagrafo"/>
    <w:link w:val="Pidipagina"/>
    <w:uiPriority w:val="99"/>
    <w:rsid w:val="0061688F"/>
    <w:rPr>
      <w:rFonts w:cs="Arial Unicode MS"/>
      <w:color w:val="000000"/>
      <w:sz w:val="24"/>
      <w:szCs w:val="24"/>
      <w:u w:color="000000"/>
    </w:rPr>
  </w:style>
  <w:style w:type="character" w:customStyle="1" w:styleId="Titolo1Carattere">
    <w:name w:val="Titolo 1 Carattere"/>
    <w:basedOn w:val="Carpredefinitoparagrafo"/>
    <w:link w:val="Titolo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Testofumetto">
    <w:name w:val="Balloon Text"/>
    <w:basedOn w:val="Normale"/>
    <w:link w:val="TestofumettoCarattere"/>
    <w:uiPriority w:val="99"/>
    <w:semiHidden/>
    <w:unhideWhenUsed/>
    <w:rsid w:val="00801D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1DE7"/>
    <w:rPr>
      <w:rFonts w:ascii="Segoe UI" w:hAnsi="Segoe UI" w:cs="Segoe UI"/>
      <w:color w:val="000000"/>
      <w:sz w:val="18"/>
      <w:szCs w:val="18"/>
      <w:u w:color="000000"/>
    </w:rPr>
  </w:style>
  <w:style w:type="character" w:styleId="Enfasicorsivo">
    <w:name w:val="Emphasis"/>
    <w:basedOn w:val="Carpredefinitoparagrafo"/>
    <w:uiPriority w:val="20"/>
    <w:qFormat/>
    <w:rsid w:val="00BE5121"/>
    <w:rPr>
      <w:i/>
      <w:iCs/>
    </w:rPr>
  </w:style>
  <w:style w:type="character" w:customStyle="1" w:styleId="apple-converted-space">
    <w:name w:val="apple-converted-space"/>
    <w:basedOn w:val="Carpredefinitoparagrafo"/>
    <w:rsid w:val="00C230A9"/>
  </w:style>
  <w:style w:type="character" w:customStyle="1" w:styleId="s4">
    <w:name w:val="s4"/>
    <w:basedOn w:val="Carpredefinitoparagrafo"/>
    <w:rsid w:val="00430849"/>
  </w:style>
  <w:style w:type="character" w:customStyle="1" w:styleId="s5">
    <w:name w:val="s5"/>
    <w:basedOn w:val="Carpredefinitoparagrafo"/>
    <w:rsid w:val="00430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6781">
      <w:bodyDiv w:val="1"/>
      <w:marLeft w:val="0"/>
      <w:marRight w:val="0"/>
      <w:marTop w:val="0"/>
      <w:marBottom w:val="0"/>
      <w:divBdr>
        <w:top w:val="none" w:sz="0" w:space="0" w:color="auto"/>
        <w:left w:val="none" w:sz="0" w:space="0" w:color="auto"/>
        <w:bottom w:val="none" w:sz="0" w:space="0" w:color="auto"/>
        <w:right w:val="none" w:sz="0" w:space="0" w:color="auto"/>
      </w:divBdr>
      <w:divsChild>
        <w:div w:id="1723751661">
          <w:marLeft w:val="0"/>
          <w:marRight w:val="0"/>
          <w:marTop w:val="0"/>
          <w:marBottom w:val="0"/>
          <w:divBdr>
            <w:top w:val="none" w:sz="0" w:space="0" w:color="auto"/>
            <w:left w:val="none" w:sz="0" w:space="0" w:color="auto"/>
            <w:bottom w:val="none" w:sz="0" w:space="0" w:color="auto"/>
            <w:right w:val="none" w:sz="0" w:space="0" w:color="auto"/>
          </w:divBdr>
        </w:div>
      </w:divsChild>
    </w:div>
    <w:div w:id="529537586">
      <w:bodyDiv w:val="1"/>
      <w:marLeft w:val="0"/>
      <w:marRight w:val="0"/>
      <w:marTop w:val="0"/>
      <w:marBottom w:val="0"/>
      <w:divBdr>
        <w:top w:val="none" w:sz="0" w:space="0" w:color="auto"/>
        <w:left w:val="none" w:sz="0" w:space="0" w:color="auto"/>
        <w:bottom w:val="none" w:sz="0" w:space="0" w:color="auto"/>
        <w:right w:val="none" w:sz="0" w:space="0" w:color="auto"/>
      </w:divBdr>
    </w:div>
    <w:div w:id="662508906">
      <w:bodyDiv w:val="1"/>
      <w:marLeft w:val="0"/>
      <w:marRight w:val="0"/>
      <w:marTop w:val="0"/>
      <w:marBottom w:val="0"/>
      <w:divBdr>
        <w:top w:val="none" w:sz="0" w:space="0" w:color="auto"/>
        <w:left w:val="none" w:sz="0" w:space="0" w:color="auto"/>
        <w:bottom w:val="none" w:sz="0" w:space="0" w:color="auto"/>
        <w:right w:val="none" w:sz="0" w:space="0" w:color="auto"/>
      </w:divBdr>
    </w:div>
    <w:div w:id="1054818678">
      <w:bodyDiv w:val="1"/>
      <w:marLeft w:val="0"/>
      <w:marRight w:val="0"/>
      <w:marTop w:val="0"/>
      <w:marBottom w:val="0"/>
      <w:divBdr>
        <w:top w:val="none" w:sz="0" w:space="0" w:color="auto"/>
        <w:left w:val="none" w:sz="0" w:space="0" w:color="auto"/>
        <w:bottom w:val="none" w:sz="0" w:space="0" w:color="auto"/>
        <w:right w:val="none" w:sz="0" w:space="0" w:color="auto"/>
      </w:divBdr>
    </w:div>
    <w:div w:id="1071386933">
      <w:bodyDiv w:val="1"/>
      <w:marLeft w:val="0"/>
      <w:marRight w:val="0"/>
      <w:marTop w:val="0"/>
      <w:marBottom w:val="0"/>
      <w:divBdr>
        <w:top w:val="none" w:sz="0" w:space="0" w:color="auto"/>
        <w:left w:val="none" w:sz="0" w:space="0" w:color="auto"/>
        <w:bottom w:val="none" w:sz="0" w:space="0" w:color="auto"/>
        <w:right w:val="none" w:sz="0" w:space="0" w:color="auto"/>
      </w:divBdr>
    </w:div>
    <w:div w:id="1130631571">
      <w:bodyDiv w:val="1"/>
      <w:marLeft w:val="0"/>
      <w:marRight w:val="0"/>
      <w:marTop w:val="0"/>
      <w:marBottom w:val="0"/>
      <w:divBdr>
        <w:top w:val="none" w:sz="0" w:space="0" w:color="auto"/>
        <w:left w:val="none" w:sz="0" w:space="0" w:color="auto"/>
        <w:bottom w:val="none" w:sz="0" w:space="0" w:color="auto"/>
        <w:right w:val="none" w:sz="0" w:space="0" w:color="auto"/>
      </w:divBdr>
    </w:div>
    <w:div w:id="1587689004">
      <w:bodyDiv w:val="1"/>
      <w:marLeft w:val="0"/>
      <w:marRight w:val="0"/>
      <w:marTop w:val="0"/>
      <w:marBottom w:val="0"/>
      <w:divBdr>
        <w:top w:val="none" w:sz="0" w:space="0" w:color="auto"/>
        <w:left w:val="none" w:sz="0" w:space="0" w:color="auto"/>
        <w:bottom w:val="none" w:sz="0" w:space="0" w:color="auto"/>
        <w:right w:val="none" w:sz="0" w:space="0" w:color="auto"/>
      </w:divBdr>
    </w:div>
    <w:div w:id="1788891166">
      <w:bodyDiv w:val="1"/>
      <w:marLeft w:val="0"/>
      <w:marRight w:val="0"/>
      <w:marTop w:val="0"/>
      <w:marBottom w:val="0"/>
      <w:divBdr>
        <w:top w:val="none" w:sz="0" w:space="0" w:color="auto"/>
        <w:left w:val="none" w:sz="0" w:space="0" w:color="auto"/>
        <w:bottom w:val="none" w:sz="0" w:space="0" w:color="auto"/>
        <w:right w:val="none" w:sz="0" w:space="0" w:color="auto"/>
      </w:divBdr>
    </w:div>
    <w:div w:id="1929730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Mondo Macchina</cp:lastModifiedBy>
  <cp:revision>2</cp:revision>
  <cp:lastPrinted>2025-03-03T10:56:00Z</cp:lastPrinted>
  <dcterms:created xsi:type="dcterms:W3CDTF">2025-10-11T16:01:00Z</dcterms:created>
  <dcterms:modified xsi:type="dcterms:W3CDTF">2025-10-11T16:01:00Z</dcterms:modified>
</cp:coreProperties>
</file>